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A72B92"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FDEC7A"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41E4F309"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CA4777">
        <w:rPr>
          <w:color w:val="17365D" w:themeColor="text2" w:themeShade="BF"/>
          <w:spacing w:val="-4"/>
          <w:lang w:val="tr-TR"/>
        </w:rPr>
        <w:t>181113031</w:t>
      </w:r>
      <w:bookmarkStart w:id="0" w:name="_GoBack"/>
      <w:bookmarkEnd w:id="0"/>
      <w:r w:rsidR="008448A0" w:rsidRPr="008448A0">
        <w:rPr>
          <w:color w:val="17365D" w:themeColor="text2" w:themeShade="BF"/>
          <w:spacing w:val="-4"/>
          <w:lang w:val="tr-TR"/>
        </w:rPr>
        <w:tab/>
      </w:r>
    </w:p>
    <w:p w14:paraId="5AE3E56C" w14:textId="55DAFBA2"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8448A0">
        <w:rPr>
          <w:color w:val="17365D" w:themeColor="text2" w:themeShade="BF"/>
          <w:spacing w:val="-4"/>
          <w:lang w:val="tr-TR"/>
        </w:rPr>
        <w:t>Sosyolojiye Giriş</w:t>
      </w:r>
    </w:p>
    <w:p w14:paraId="2BE44D5E" w14:textId="77777777" w:rsidR="00D810F1" w:rsidRPr="0081535E" w:rsidRDefault="00D810F1" w:rsidP="00DD5C80">
      <w:pPr>
        <w:ind w:left="426"/>
        <w:rPr>
          <w:lang w:val="tr-TR"/>
        </w:rPr>
      </w:pPr>
    </w:p>
    <w:p w14:paraId="73E55498" w14:textId="04B176C3"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1B7976">
        <w:rPr>
          <w:color w:val="17365D" w:themeColor="text2" w:themeShade="BF"/>
          <w:spacing w:val="-4"/>
          <w:lang w:val="tr-TR"/>
        </w:rPr>
        <w:t>Dr. Öğretim Üyesi Betül AKGÖL</w:t>
      </w:r>
    </w:p>
    <w:p w14:paraId="3FEB4ECB" w14:textId="0C85A00C"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1B7976">
        <w:rPr>
          <w:color w:val="17365D" w:themeColor="text2" w:themeShade="BF"/>
          <w:lang w:val="tr-TR"/>
        </w:rPr>
        <w:t>betulakgol</w:t>
      </w:r>
      <w:r w:rsidR="008448A0">
        <w:rPr>
          <w:color w:val="17365D" w:themeColor="text2" w:themeShade="BF"/>
          <w:lang w:val="tr-TR"/>
        </w:rPr>
        <w:t>@</w:t>
      </w:r>
      <w:r w:rsidR="001B7976">
        <w:rPr>
          <w:color w:val="17365D" w:themeColor="text2" w:themeShade="BF"/>
          <w:lang w:val="tr-TR"/>
        </w:rPr>
        <w:t>yandex.com</w:t>
      </w:r>
    </w:p>
    <w:p w14:paraId="413A9A16" w14:textId="1314B5B1"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1B7976">
        <w:rPr>
          <w:color w:val="17365D" w:themeColor="text2" w:themeShade="BF"/>
          <w:spacing w:val="-4"/>
          <w:lang w:val="tr-TR"/>
        </w:rPr>
        <w:t>Pazartesi</w:t>
      </w:r>
      <w:r w:rsidR="008448A0">
        <w:rPr>
          <w:color w:val="17365D" w:themeColor="text2" w:themeShade="BF"/>
          <w:spacing w:val="-4"/>
          <w:lang w:val="tr-TR"/>
        </w:rPr>
        <w:t xml:space="preserve"> 1</w:t>
      </w:r>
      <w:r w:rsidR="001B7976">
        <w:rPr>
          <w:color w:val="17365D" w:themeColor="text2" w:themeShade="BF"/>
          <w:spacing w:val="-4"/>
          <w:lang w:val="tr-TR"/>
        </w:rPr>
        <w:t>5</w:t>
      </w:r>
      <w:r w:rsidR="008448A0">
        <w:rPr>
          <w:color w:val="17365D" w:themeColor="text2" w:themeShade="BF"/>
          <w:spacing w:val="-4"/>
          <w:lang w:val="tr-TR"/>
        </w:rPr>
        <w:t>.00-1</w:t>
      </w:r>
      <w:r w:rsidR="001B7976">
        <w:rPr>
          <w:color w:val="17365D" w:themeColor="text2" w:themeShade="BF"/>
          <w:spacing w:val="-4"/>
          <w:lang w:val="tr-TR"/>
        </w:rPr>
        <w:t>7</w:t>
      </w:r>
      <w:r w:rsidR="008448A0">
        <w:rPr>
          <w:color w:val="17365D" w:themeColor="text2" w:themeShade="BF"/>
          <w:spacing w:val="-4"/>
          <w:lang w:val="tr-TR"/>
        </w:rPr>
        <w:t>.</w:t>
      </w:r>
      <w:r w:rsidR="001B7976">
        <w:rPr>
          <w:color w:val="17365D" w:themeColor="text2" w:themeShade="BF"/>
          <w:spacing w:val="-4"/>
          <w:lang w:val="tr-TR"/>
        </w:rPr>
        <w:t>0</w:t>
      </w:r>
      <w:r w:rsidR="008448A0">
        <w:rPr>
          <w:color w:val="17365D" w:themeColor="text2" w:themeShade="BF"/>
          <w:spacing w:val="-4"/>
          <w:lang w:val="tr-TR"/>
        </w:rPr>
        <w:t>0</w:t>
      </w:r>
      <w:r w:rsidR="001B7976">
        <w:rPr>
          <w:color w:val="17365D" w:themeColor="text2" w:themeShade="BF"/>
          <w:spacing w:val="-4"/>
          <w:lang w:val="tr-TR"/>
        </w:rPr>
        <w:t>-Çarşamba 14.00-17.00</w:t>
      </w:r>
    </w:p>
    <w:p w14:paraId="70D5522E" w14:textId="3668E59E"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8448A0">
        <w:rPr>
          <w:color w:val="17365D" w:themeColor="text2" w:themeShade="BF"/>
          <w:spacing w:val="-4"/>
          <w:lang w:val="tr-TR"/>
        </w:rPr>
        <w:t xml:space="preserve">İlahiyat Fakültesi </w:t>
      </w:r>
      <w:r w:rsidR="00050267">
        <w:rPr>
          <w:color w:val="17365D" w:themeColor="text2" w:themeShade="BF"/>
          <w:spacing w:val="-4"/>
          <w:lang w:val="tr-TR"/>
        </w:rPr>
        <w:t>Oda No: 201</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46B2EF2F"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8448A0">
        <w:rPr>
          <w:color w:val="17365D" w:themeColor="text2" w:themeShade="BF"/>
          <w:spacing w:val="-4"/>
          <w:lang w:val="tr-TR"/>
        </w:rPr>
        <w:t>Güz</w:t>
      </w:r>
    </w:p>
    <w:p w14:paraId="3EF5E92A" w14:textId="5444CF82"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1B7976">
        <w:rPr>
          <w:color w:val="17365D" w:themeColor="text2" w:themeShade="BF"/>
          <w:spacing w:val="-4"/>
          <w:lang w:val="tr-TR"/>
        </w:rPr>
        <w:t>Pazartesi 17.00-18.30</w:t>
      </w:r>
    </w:p>
    <w:p w14:paraId="7AFED3E9" w14:textId="2FEFA655"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8448A0">
        <w:rPr>
          <w:color w:val="17365D" w:themeColor="text2" w:themeShade="BF"/>
          <w:spacing w:val="1"/>
          <w:lang w:val="tr-TR"/>
        </w:rPr>
        <w:t>2/3</w:t>
      </w:r>
    </w:p>
    <w:p w14:paraId="1D1481D1" w14:textId="236D515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8448A0">
        <w:rPr>
          <w:color w:val="17365D" w:themeColor="text2" w:themeShade="BF"/>
          <w:spacing w:val="-2"/>
          <w:lang w:val="tr-TR"/>
        </w:rPr>
        <w:t>Türkçe</w:t>
      </w:r>
    </w:p>
    <w:p w14:paraId="36C4DF41" w14:textId="4FE1FC4C"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8448A0">
        <w:rPr>
          <w:color w:val="17365D" w:themeColor="text2" w:themeShade="BF"/>
          <w:spacing w:val="-2"/>
          <w:lang w:val="tr-TR"/>
        </w:rPr>
        <w:t>Örgün</w:t>
      </w:r>
    </w:p>
    <w:p w14:paraId="39B5A086" w14:textId="70688AB2"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8448A0">
        <w:rPr>
          <w:color w:val="17365D" w:themeColor="text2" w:themeShade="BF"/>
          <w:lang w:val="tr-TR"/>
        </w:rPr>
        <w:t>Amfi-1</w:t>
      </w:r>
    </w:p>
    <w:p w14:paraId="07DBFB57" w14:textId="2F5CA805"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981AB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8448A0">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8AD84E"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5260871F"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2BE60A8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FC77B9" w:rsidRPr="001B7976">
        <w:rPr>
          <w:color w:val="17365D" w:themeColor="text2" w:themeShade="BF"/>
          <w:lang w:val="tr-TR"/>
        </w:rPr>
        <w:t>(Ders Bilgi Paketine göre düzenleyiniz.)</w:t>
      </w:r>
    </w:p>
    <w:p w14:paraId="6DDF63E2" w14:textId="655B6CD6" w:rsidR="00EB7372" w:rsidRPr="00EB7372" w:rsidRDefault="008A52FB" w:rsidP="00EB7372">
      <w:pPr>
        <w:pStyle w:val="GvdeMetni"/>
        <w:spacing w:before="3"/>
        <w:ind w:left="386"/>
        <w:jc w:val="both"/>
        <w:rPr>
          <w:color w:val="17365D" w:themeColor="text2" w:themeShade="BF"/>
          <w:lang w:val="tr-TR"/>
        </w:rPr>
      </w:pPr>
      <w:r w:rsidRPr="008A52FB">
        <w:rPr>
          <w:color w:val="17365D" w:themeColor="text2" w:themeShade="BF"/>
          <w:lang w:val="tr-TR"/>
        </w:rPr>
        <w:t>Bu dersin amacı,</w:t>
      </w:r>
      <w:r w:rsidR="00EB7372">
        <w:rPr>
          <w:color w:val="17365D" w:themeColor="text2" w:themeShade="BF"/>
          <w:lang w:val="tr-TR"/>
        </w:rPr>
        <w:t xml:space="preserve"> </w:t>
      </w:r>
      <w:r w:rsidR="00EB7372" w:rsidRPr="00EB7372">
        <w:rPr>
          <w:color w:val="17365D" w:themeColor="text2" w:themeShade="BF"/>
          <w:lang w:val="tr-TR"/>
        </w:rPr>
        <w:t>sosyolojinin temel kavram ve kuramlarını tanıtarak öğrencilere sosyolojik düşünme becerisi kazandırmayı amaçlar. İlahiyat fakültesi öğrencilerinin dinî olguları toplumsal bağlamda analiz edebilmesi, toplumsal değişimleri yerel ve küresel ölçekte değerlendirebilmesi hedeflenir.</w:t>
      </w:r>
    </w:p>
    <w:p w14:paraId="0091AC8A" w14:textId="2E07CC9D" w:rsidR="009A5A36" w:rsidRPr="0081535E" w:rsidRDefault="009A5A36" w:rsidP="00EB7372">
      <w:pPr>
        <w:pStyle w:val="GvdeMetni"/>
        <w:spacing w:before="3"/>
        <w:ind w:left="386"/>
        <w:jc w:val="both"/>
        <w:rPr>
          <w:color w:val="17365D" w:themeColor="text2" w:themeShade="BF"/>
          <w:lang w:val="tr-TR"/>
        </w:rPr>
      </w:pPr>
    </w:p>
    <w:p w14:paraId="73706065" w14:textId="77777777"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FC77B9" w:rsidRPr="001B7976">
        <w:rPr>
          <w:color w:val="17365D" w:themeColor="text2" w:themeShade="BF"/>
          <w:lang w:val="tr-TR"/>
        </w:rPr>
        <w:t>(Ders Bilgi Paketine göre düzenleyiniz.)</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20"/>
        <w:gridCol w:w="5325"/>
        <w:gridCol w:w="2428"/>
        <w:gridCol w:w="2049"/>
      </w:tblGrid>
      <w:tr w:rsidR="0081535E" w:rsidRPr="00333868" w14:paraId="56829FEA" w14:textId="77777777" w:rsidTr="00EB7372">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5745"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28"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49"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EB7372">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325" w:type="dxa"/>
            <w:vAlign w:val="center"/>
          </w:tcPr>
          <w:p w14:paraId="15574E9A" w14:textId="4FC48549" w:rsidR="0081535E" w:rsidRPr="00333868" w:rsidRDefault="00EB7372" w:rsidP="00EB737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B7372">
              <w:rPr>
                <w:rFonts w:asciiTheme="majorBidi" w:hAnsiTheme="majorBidi" w:cstheme="majorBidi"/>
                <w:color w:val="17365D" w:themeColor="text2" w:themeShade="BF"/>
                <w:sz w:val="20"/>
                <w:szCs w:val="20"/>
              </w:rPr>
              <w:t>Sosyolojinin</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temel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kavramlarını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ve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kuramlarını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açıklar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516F2690" w14:textId="3FBEAF37" w:rsidR="0081535E" w:rsidRPr="00333868" w:rsidRDefault="0081535E"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30273A21"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99A53E3" w14:textId="77777777" w:rsidTr="00EB7372">
        <w:trPr>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325" w:type="dxa"/>
            <w:vAlign w:val="center"/>
          </w:tcPr>
          <w:p w14:paraId="7D086AE2" w14:textId="4015B696" w:rsidR="0081535E" w:rsidRPr="00333868" w:rsidRDefault="00EB7372" w:rsidP="00EB737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B7372">
              <w:rPr>
                <w:rFonts w:asciiTheme="majorBidi" w:hAnsiTheme="majorBidi" w:cstheme="majorBidi"/>
                <w:color w:val="17365D" w:themeColor="text2" w:themeShade="BF"/>
                <w:sz w:val="20"/>
                <w:szCs w:val="20"/>
              </w:rPr>
              <w:t>Sosyolojinin</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tarihsel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gelişimini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ve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farklı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düşünürlerin</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katkılarını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değerlendirir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46F96493"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68943AA2"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7C9AA66B" w14:textId="77777777" w:rsidTr="00EB7372">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325" w:type="dxa"/>
            <w:vAlign w:val="center"/>
          </w:tcPr>
          <w:p w14:paraId="623B4469" w14:textId="2708F655" w:rsidR="0081535E" w:rsidRPr="00333868" w:rsidRDefault="00EB7372" w:rsidP="00EB737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B7372">
              <w:rPr>
                <w:rFonts w:asciiTheme="majorBidi" w:hAnsiTheme="majorBidi" w:cstheme="majorBidi"/>
                <w:color w:val="17365D" w:themeColor="text2" w:themeShade="BF"/>
                <w:sz w:val="20"/>
                <w:szCs w:val="20"/>
              </w:rPr>
              <w:t>Sosyolojinin</w:t>
            </w:r>
            <w:proofErr w:type="spellEnd"/>
            <w:r w:rsidRPr="00EB7372">
              <w:rPr>
                <w:rFonts w:asciiTheme="majorBidi" w:hAnsiTheme="majorBidi" w:cstheme="majorBidi"/>
                <w:color w:val="17365D" w:themeColor="text2" w:themeShade="BF"/>
                <w:sz w:val="20"/>
                <w:szCs w:val="20"/>
              </w:rPr>
              <w:t xml:space="preserve"> din, </w:t>
            </w:r>
            <w:proofErr w:type="spellStart"/>
            <w:r w:rsidRPr="00EB7372">
              <w:rPr>
                <w:rFonts w:asciiTheme="majorBidi" w:hAnsiTheme="majorBidi" w:cstheme="majorBidi"/>
                <w:color w:val="17365D" w:themeColor="text2" w:themeShade="BF"/>
                <w:sz w:val="20"/>
                <w:szCs w:val="20"/>
              </w:rPr>
              <w:t>aile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eğitim</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siyaset</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ve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diğer</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toplumsal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kurumlarla</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ilişkisini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analiz</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eder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16BC4AE3"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509198AB"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0F31E28" w14:textId="77777777" w:rsidTr="00EB7372">
        <w:trPr>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325" w:type="dxa"/>
            <w:vAlign w:val="center"/>
          </w:tcPr>
          <w:p w14:paraId="1EDB31DD" w14:textId="1907528E" w:rsidR="0081535E" w:rsidRPr="00333868" w:rsidRDefault="00EB7372" w:rsidP="00EB737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EB7372">
              <w:rPr>
                <w:rFonts w:asciiTheme="majorBidi" w:hAnsiTheme="majorBidi" w:cstheme="majorBidi"/>
                <w:color w:val="17365D" w:themeColor="text2" w:themeShade="BF"/>
                <w:sz w:val="20"/>
                <w:szCs w:val="20"/>
              </w:rPr>
              <w:t xml:space="preserve">Din </w:t>
            </w:r>
            <w:proofErr w:type="spellStart"/>
            <w:r w:rsidRPr="00EB7372">
              <w:rPr>
                <w:rFonts w:asciiTheme="majorBidi" w:hAnsiTheme="majorBidi" w:cstheme="majorBidi"/>
                <w:color w:val="17365D" w:themeColor="text2" w:themeShade="BF"/>
                <w:sz w:val="20"/>
                <w:szCs w:val="20"/>
              </w:rPr>
              <w:t>olgusunu</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sosyolojik</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bakış</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açısıyla</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ele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alır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5A14A62D"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653803B5"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E2F3FCA" w14:textId="77777777" w:rsidTr="00EB7372">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325" w:type="dxa"/>
            <w:vAlign w:val="center"/>
          </w:tcPr>
          <w:p w14:paraId="091DAA6E" w14:textId="1761FA2A" w:rsidR="0081535E" w:rsidRPr="00333868" w:rsidRDefault="00EB7372" w:rsidP="00EB737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B7372">
              <w:rPr>
                <w:rFonts w:asciiTheme="majorBidi" w:hAnsiTheme="majorBidi" w:cstheme="majorBidi"/>
                <w:color w:val="17365D" w:themeColor="text2" w:themeShade="BF"/>
                <w:sz w:val="20"/>
                <w:szCs w:val="20"/>
              </w:rPr>
              <w:t>Toplumsal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değişme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modernleşme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sekülerleşme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gibi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süreçleri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kavrar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52200345"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312A4895"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B7372" w:rsidRPr="00333868" w14:paraId="18876828" w14:textId="77777777" w:rsidTr="00EB7372">
        <w:trPr>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240D3F68" w14:textId="7481787A" w:rsidR="00EB7372" w:rsidRPr="00333868" w:rsidRDefault="00EB7372" w:rsidP="0081535E">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c>
          <w:tcPr>
            <w:tcW w:w="5325" w:type="dxa"/>
            <w:vAlign w:val="center"/>
          </w:tcPr>
          <w:p w14:paraId="2B4643A3" w14:textId="42CEC9AA" w:rsidR="00EB7372" w:rsidRPr="00EB7372" w:rsidRDefault="00EB7372" w:rsidP="00EB737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rPr>
            </w:pPr>
            <w:proofErr w:type="spellStart"/>
            <w:r w:rsidRPr="00EB7372">
              <w:rPr>
                <w:rFonts w:asciiTheme="majorBidi" w:hAnsiTheme="majorBidi" w:cstheme="majorBidi"/>
                <w:color w:val="17365D" w:themeColor="text2" w:themeShade="BF"/>
                <w:sz w:val="20"/>
                <w:szCs w:val="20"/>
              </w:rPr>
              <w:t>Güncel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toplumsal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sorunları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göç</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iklim</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krizi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toplumsal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cinsiyet</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yapay</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zekâ</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sosyolojik</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çerçevede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tartışır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419D894D" w14:textId="77777777" w:rsidR="00EB7372" w:rsidRPr="00333868" w:rsidRDefault="00EB7372"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53A91495" w14:textId="77777777" w:rsidR="00EB7372" w:rsidRPr="00333868" w:rsidRDefault="00EB7372"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B7372" w:rsidRPr="00333868" w14:paraId="38FFD15A" w14:textId="77777777" w:rsidTr="00EB7372">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6CAE5ADA" w14:textId="25F7E3D2" w:rsidR="00EB7372" w:rsidRPr="00333868" w:rsidRDefault="00EB7372" w:rsidP="0081535E">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7</w:t>
            </w:r>
          </w:p>
        </w:tc>
        <w:tc>
          <w:tcPr>
            <w:tcW w:w="5325" w:type="dxa"/>
            <w:vAlign w:val="center"/>
          </w:tcPr>
          <w:p w14:paraId="77E060B1" w14:textId="3B9ED9A8" w:rsidR="00EB7372" w:rsidRPr="00EB7372" w:rsidRDefault="00EB7372" w:rsidP="00EB7372">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rPr>
            </w:pPr>
            <w:proofErr w:type="spellStart"/>
            <w:r w:rsidRPr="00EB7372">
              <w:rPr>
                <w:rFonts w:asciiTheme="majorBidi" w:hAnsiTheme="majorBidi" w:cstheme="majorBidi"/>
                <w:color w:val="17365D" w:themeColor="text2" w:themeShade="BF"/>
                <w:sz w:val="20"/>
                <w:szCs w:val="20"/>
              </w:rPr>
              <w:t>Yerel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ve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küresel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bağlamda</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çağdaş</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dünyayı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sosyolojik</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kavramlarla</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yorumlar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75EA5E1C" w14:textId="77777777" w:rsidR="00EB7372" w:rsidRPr="00333868" w:rsidRDefault="00EB7372"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3B294318" w14:textId="77777777" w:rsidR="00EB7372" w:rsidRPr="00333868" w:rsidRDefault="00EB7372"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EB7372">
      <w:pPr>
        <w:pStyle w:val="Balk1"/>
        <w:spacing w:before="74"/>
        <w:jc w:val="center"/>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EB7372">
      <w:pPr>
        <w:ind w:left="426"/>
        <w:jc w:val="center"/>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EB7372" w:rsidRPr="0081535E" w14:paraId="5838B741" w14:textId="77777777" w:rsidTr="000F7BAC">
        <w:trPr>
          <w:gridAfter w:val="1"/>
          <w:wAfter w:w="8221" w:type="dxa"/>
          <w:trHeight w:val="567"/>
        </w:trPr>
        <w:tc>
          <w:tcPr>
            <w:tcW w:w="2268" w:type="dxa"/>
            <w:vAlign w:val="center"/>
          </w:tcPr>
          <w:p w14:paraId="34FBBB87" w14:textId="6C77C8D1" w:rsidR="00EB7372" w:rsidRPr="0081535E" w:rsidRDefault="00EB7372" w:rsidP="00EB7372">
            <w:pPr>
              <w:pStyle w:val="Balk1"/>
              <w:spacing w:before="74"/>
              <w:ind w:left="0"/>
              <w:jc w:val="center"/>
              <w:outlineLvl w:val="0"/>
              <w:rPr>
                <w:bCs w:val="0"/>
                <w:color w:val="17365D" w:themeColor="text2" w:themeShade="BF"/>
                <w:sz w:val="22"/>
                <w:szCs w:val="22"/>
              </w:rPr>
            </w:pPr>
            <w:r w:rsidRPr="0081535E">
              <w:rPr>
                <w:bCs w:val="0"/>
                <w:i/>
                <w:color w:val="17365D" w:themeColor="text2" w:themeShade="BF"/>
                <w:sz w:val="22"/>
                <w:szCs w:val="22"/>
              </w:rPr>
              <w:t>Temel Ders Kitabı:</w:t>
            </w:r>
            <w:r>
              <w:rPr>
                <w:bCs w:val="0"/>
                <w:i/>
                <w:color w:val="17365D" w:themeColor="text2" w:themeShade="BF"/>
                <w:sz w:val="22"/>
                <w:szCs w:val="22"/>
              </w:rPr>
              <w:t xml:space="preserve"> </w:t>
            </w:r>
            <w:r>
              <w:t xml:space="preserve">John J. </w:t>
            </w:r>
            <w:proofErr w:type="spellStart"/>
            <w:r>
              <w:t>Macionis</w:t>
            </w:r>
            <w:proofErr w:type="spellEnd"/>
            <w:r>
              <w:t xml:space="preserve">, </w:t>
            </w:r>
            <w:r>
              <w:rPr>
                <w:rStyle w:val="Vurgu"/>
              </w:rPr>
              <w:t>Sosyoloji</w:t>
            </w:r>
            <w:r>
              <w:t>, (Çev. Vildan Akan), Nobel Yayıncılık.</w:t>
            </w:r>
          </w:p>
        </w:tc>
      </w:tr>
      <w:tr w:rsidR="009A5A36" w:rsidRPr="0081535E" w14:paraId="01976AA7" w14:textId="77777777" w:rsidTr="000F7BAC">
        <w:trPr>
          <w:trHeight w:val="397"/>
        </w:trPr>
        <w:tc>
          <w:tcPr>
            <w:tcW w:w="2268" w:type="dxa"/>
            <w:vAlign w:val="center"/>
          </w:tcPr>
          <w:p w14:paraId="27F306BB" w14:textId="77777777" w:rsidR="000F7BAC" w:rsidRPr="00EB7372" w:rsidRDefault="000F7BAC" w:rsidP="00EB7372">
            <w:pPr>
              <w:pStyle w:val="Balk1"/>
              <w:spacing w:before="74"/>
              <w:ind w:left="0"/>
              <w:jc w:val="center"/>
              <w:outlineLvl w:val="0"/>
              <w:rPr>
                <w:bCs w:val="0"/>
                <w:i/>
                <w:color w:val="17365D" w:themeColor="text2" w:themeShade="BF"/>
                <w:sz w:val="22"/>
                <w:szCs w:val="22"/>
              </w:rPr>
            </w:pPr>
            <w:r w:rsidRPr="00EB7372">
              <w:rPr>
                <w:bCs w:val="0"/>
                <w:i/>
                <w:color w:val="17365D" w:themeColor="text2" w:themeShade="BF"/>
                <w:sz w:val="22"/>
                <w:szCs w:val="22"/>
              </w:rPr>
              <w:t>Yardımcı Kaynaklar:</w:t>
            </w:r>
          </w:p>
          <w:p w14:paraId="6760BC73" w14:textId="355EF421" w:rsidR="00EB7372" w:rsidRPr="00EB7372" w:rsidRDefault="00EB7372" w:rsidP="001B7976">
            <w:pPr>
              <w:spacing w:before="100" w:beforeAutospacing="1" w:after="100" w:afterAutospacing="1"/>
              <w:jc w:val="center"/>
              <w:rPr>
                <w:b/>
                <w:sz w:val="24"/>
                <w:szCs w:val="24"/>
                <w:lang w:eastAsia="tr-TR"/>
              </w:rPr>
            </w:pPr>
            <w:r w:rsidRPr="00EB7372">
              <w:rPr>
                <w:rFonts w:hAnsi="Symbol"/>
                <w:b/>
                <w:sz w:val="24"/>
                <w:szCs w:val="24"/>
                <w:lang w:eastAsia="tr-TR"/>
              </w:rPr>
              <w:t></w:t>
            </w:r>
            <w:r w:rsidRPr="00EB7372">
              <w:rPr>
                <w:b/>
                <w:sz w:val="24"/>
                <w:szCs w:val="24"/>
                <w:lang w:eastAsia="tr-TR"/>
              </w:rPr>
              <w:t xml:space="preserve">  David M. </w:t>
            </w:r>
            <w:proofErr w:type="spellStart"/>
            <w:r w:rsidRPr="00EB7372">
              <w:rPr>
                <w:b/>
                <w:sz w:val="24"/>
                <w:szCs w:val="24"/>
                <w:lang w:eastAsia="tr-TR"/>
              </w:rPr>
              <w:t>Newman</w:t>
            </w:r>
            <w:proofErr w:type="spellEnd"/>
            <w:r w:rsidRPr="00EB7372">
              <w:rPr>
                <w:b/>
                <w:sz w:val="24"/>
                <w:szCs w:val="24"/>
                <w:lang w:eastAsia="tr-TR"/>
              </w:rPr>
              <w:t xml:space="preserve">, </w:t>
            </w:r>
            <w:r w:rsidRPr="00EB7372">
              <w:rPr>
                <w:b/>
                <w:i/>
                <w:iCs/>
                <w:sz w:val="24"/>
                <w:szCs w:val="24"/>
                <w:lang w:eastAsia="tr-TR"/>
              </w:rPr>
              <w:t>Sosyoloji: Günlük Yaşamın Mimarisini Keşfetmek</w:t>
            </w:r>
            <w:r w:rsidRPr="00EB7372">
              <w:rPr>
                <w:b/>
                <w:sz w:val="24"/>
                <w:szCs w:val="24"/>
                <w:lang w:eastAsia="tr-TR"/>
              </w:rPr>
              <w:t xml:space="preserve">, Nobel Yayıncılık.                    </w:t>
            </w:r>
            <w:r w:rsidRPr="00EB7372">
              <w:rPr>
                <w:rFonts w:hAnsi="Symbol"/>
                <w:b/>
                <w:sz w:val="24"/>
                <w:szCs w:val="24"/>
                <w:lang w:eastAsia="tr-TR"/>
              </w:rPr>
              <w:t></w:t>
            </w:r>
            <w:r w:rsidRPr="00EB7372">
              <w:rPr>
                <w:b/>
                <w:sz w:val="24"/>
                <w:szCs w:val="24"/>
                <w:lang w:eastAsia="tr-TR"/>
              </w:rPr>
              <w:t xml:space="preserve">  İhsan </w:t>
            </w:r>
            <w:proofErr w:type="spellStart"/>
            <w:r w:rsidRPr="00EB7372">
              <w:rPr>
                <w:b/>
                <w:sz w:val="24"/>
                <w:szCs w:val="24"/>
                <w:lang w:eastAsia="tr-TR"/>
              </w:rPr>
              <w:t>Çapçıoğlu</w:t>
            </w:r>
            <w:proofErr w:type="spellEnd"/>
            <w:r w:rsidRPr="00EB7372">
              <w:rPr>
                <w:b/>
                <w:sz w:val="24"/>
                <w:szCs w:val="24"/>
                <w:lang w:eastAsia="tr-TR"/>
              </w:rPr>
              <w:t xml:space="preserve"> &amp; Hayati Beşirli (Ed.), </w:t>
            </w:r>
            <w:r w:rsidRPr="00EB7372">
              <w:rPr>
                <w:b/>
                <w:i/>
                <w:iCs/>
                <w:sz w:val="24"/>
                <w:szCs w:val="24"/>
                <w:lang w:eastAsia="tr-TR"/>
              </w:rPr>
              <w:t>Sosyolojiye Giriş</w:t>
            </w:r>
            <w:r w:rsidRPr="00EB7372">
              <w:rPr>
                <w:b/>
                <w:sz w:val="24"/>
                <w:szCs w:val="24"/>
                <w:lang w:eastAsia="tr-TR"/>
              </w:rPr>
              <w:t>, Grafiker Yayıncılık.</w:t>
            </w:r>
          </w:p>
          <w:p w14:paraId="12DB1634" w14:textId="41EFF5E5" w:rsidR="008A52FB" w:rsidRPr="00EB7372" w:rsidRDefault="008A52FB" w:rsidP="00EB7372">
            <w:pPr>
              <w:pStyle w:val="Balk1"/>
              <w:spacing w:before="74"/>
              <w:ind w:left="0"/>
              <w:jc w:val="center"/>
              <w:outlineLvl w:val="0"/>
              <w:rPr>
                <w:bCs w:val="0"/>
                <w:color w:val="17365D" w:themeColor="text2" w:themeShade="BF"/>
                <w:sz w:val="22"/>
                <w:szCs w:val="22"/>
              </w:rPr>
            </w:pPr>
          </w:p>
        </w:tc>
        <w:tc>
          <w:tcPr>
            <w:tcW w:w="8221" w:type="dxa"/>
            <w:vAlign w:val="center"/>
          </w:tcPr>
          <w:p w14:paraId="79EF7758" w14:textId="72DBB1B6" w:rsidR="00EB0249" w:rsidRPr="00EB7372" w:rsidRDefault="00EB0249" w:rsidP="00EB7372">
            <w:pPr>
              <w:pStyle w:val="GvdeMetni"/>
              <w:spacing w:after="60"/>
              <w:ind w:right="249"/>
              <w:jc w:val="center"/>
              <w:rPr>
                <w:b/>
                <w:color w:val="17365D" w:themeColor="text2" w:themeShade="BF"/>
              </w:rPr>
            </w:pPr>
          </w:p>
          <w:p w14:paraId="041A5765" w14:textId="165A3923" w:rsidR="00716131" w:rsidRPr="00EB7372" w:rsidRDefault="00716131" w:rsidP="00EB7372">
            <w:pPr>
              <w:pStyle w:val="GvdeMetni"/>
              <w:spacing w:after="60"/>
              <w:ind w:right="249"/>
              <w:jc w:val="center"/>
              <w:rPr>
                <w:b/>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4929F089"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8448A0">
        <w:rPr>
          <w:color w:val="17365D" w:themeColor="text2" w:themeShade="BF"/>
          <w:lang w:val="tr-TR"/>
        </w:rPr>
        <w:t>2</w:t>
      </w:r>
      <w:r w:rsidRPr="0081535E">
        <w:rPr>
          <w:color w:val="17365D" w:themeColor="text2" w:themeShade="BF"/>
          <w:lang w:val="tr-TR"/>
        </w:rPr>
        <w:t xml:space="preserve"> saat sürecek şekilde planlanmıştır ve </w:t>
      </w:r>
      <w:r w:rsidR="008448A0">
        <w:rPr>
          <w:color w:val="17365D" w:themeColor="text2" w:themeShade="BF"/>
          <w:lang w:val="tr-TR"/>
        </w:rPr>
        <w:t>50</w:t>
      </w:r>
      <w:r w:rsidRPr="0081535E">
        <w:rPr>
          <w:color w:val="17365D" w:themeColor="text2" w:themeShade="BF"/>
          <w:lang w:val="tr-TR"/>
        </w:rPr>
        <w:t xml:space="preserve"> </w:t>
      </w:r>
      <w:r w:rsidR="008448A0">
        <w:rPr>
          <w:color w:val="17365D" w:themeColor="text2" w:themeShade="BF"/>
          <w:lang w:val="tr-TR"/>
        </w:rPr>
        <w:t>dakikalık</w:t>
      </w:r>
      <w:r w:rsidRPr="0081535E">
        <w:rPr>
          <w:color w:val="17365D" w:themeColor="text2" w:themeShade="BF"/>
          <w:lang w:val="tr-TR"/>
        </w:rPr>
        <w:t xml:space="preserve">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lastRenderedPageBreak/>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5000"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8"/>
        <w:gridCol w:w="3325"/>
        <w:gridCol w:w="1735"/>
        <w:gridCol w:w="1457"/>
        <w:gridCol w:w="2901"/>
      </w:tblGrid>
      <w:tr w:rsidR="009A5A36" w:rsidRPr="00333868" w14:paraId="5E094EB5" w14:textId="7E1B445F" w:rsidTr="00EB7372">
        <w:trPr>
          <w:trHeight w:val="397"/>
          <w:jc w:val="center"/>
        </w:trPr>
        <w:tc>
          <w:tcPr>
            <w:tcW w:w="630"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543"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81"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347"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EB7372">
        <w:trPr>
          <w:trHeight w:val="397"/>
          <w:jc w:val="center"/>
        </w:trPr>
        <w:tc>
          <w:tcPr>
            <w:tcW w:w="630" w:type="pct"/>
            <w:vAlign w:val="center"/>
          </w:tcPr>
          <w:p w14:paraId="261D664C" w14:textId="245FEA48" w:rsidR="00C06A3F" w:rsidRPr="00333868" w:rsidRDefault="00050267"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w:t>
            </w:r>
          </w:p>
        </w:tc>
        <w:tc>
          <w:tcPr>
            <w:tcW w:w="1543" w:type="pct"/>
            <w:vAlign w:val="center"/>
          </w:tcPr>
          <w:p w14:paraId="50EA44B4" w14:textId="6D450E0B" w:rsidR="00C06A3F" w:rsidRPr="00333868" w:rsidRDefault="00EB7372" w:rsidP="00EB7372">
            <w:pPr>
              <w:pStyle w:val="TableParagraph"/>
              <w:ind w:left="170"/>
              <w:rPr>
                <w:color w:val="17365D" w:themeColor="text2" w:themeShade="BF"/>
                <w:sz w:val="20"/>
                <w:szCs w:val="20"/>
                <w:lang w:val="tr-TR"/>
              </w:rPr>
            </w:pPr>
            <w:proofErr w:type="spellStart"/>
            <w:r w:rsidRPr="00EB7372">
              <w:rPr>
                <w:color w:val="17365D" w:themeColor="text2" w:themeShade="BF"/>
                <w:sz w:val="20"/>
                <w:szCs w:val="20"/>
              </w:rPr>
              <w:t>Sosyolojiye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giriş</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kavramlar</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sosyolojik</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tahayyül</w:t>
            </w:r>
            <w:proofErr w:type="spellEnd"/>
          </w:p>
        </w:tc>
        <w:tc>
          <w:tcPr>
            <w:tcW w:w="1481" w:type="pct"/>
            <w:gridSpan w:val="2"/>
            <w:vAlign w:val="center"/>
          </w:tcPr>
          <w:p w14:paraId="465A9817" w14:textId="72E6EF2F"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22363217" w14:textId="77777777" w:rsidR="00C06A3F" w:rsidRPr="00333868" w:rsidRDefault="00C06A3F" w:rsidP="00410237">
            <w:pPr>
              <w:ind w:left="170"/>
              <w:jc w:val="both"/>
              <w:rPr>
                <w:color w:val="17365D" w:themeColor="text2" w:themeShade="BF"/>
                <w:sz w:val="20"/>
                <w:szCs w:val="20"/>
                <w:lang w:val="tr-TR"/>
              </w:rPr>
            </w:pPr>
          </w:p>
        </w:tc>
      </w:tr>
      <w:tr w:rsidR="009A5A36" w:rsidRPr="00333868" w14:paraId="01754894" w14:textId="142C650A" w:rsidTr="00EB7372">
        <w:trPr>
          <w:trHeight w:val="397"/>
          <w:jc w:val="center"/>
        </w:trPr>
        <w:tc>
          <w:tcPr>
            <w:tcW w:w="630" w:type="pct"/>
            <w:vAlign w:val="center"/>
          </w:tcPr>
          <w:p w14:paraId="60A75A98" w14:textId="183D928C" w:rsidR="00C06A3F" w:rsidRPr="00333868" w:rsidRDefault="00050267"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w:t>
            </w:r>
          </w:p>
        </w:tc>
        <w:tc>
          <w:tcPr>
            <w:tcW w:w="1543" w:type="pct"/>
            <w:vAlign w:val="center"/>
          </w:tcPr>
          <w:p w14:paraId="0F4B7561" w14:textId="7AC26953" w:rsidR="00C06A3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Sosyolojik</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araştırma</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yöntemleri</w:t>
            </w:r>
            <w:proofErr w:type="spellEnd"/>
            <w:r w:rsidRPr="00EB7372">
              <w:rPr>
                <w:color w:val="17365D" w:themeColor="text2" w:themeShade="BF"/>
                <w:sz w:val="20"/>
                <w:szCs w:val="20"/>
              </w:rPr>
              <w:t xml:space="preserve"> – din </w:t>
            </w:r>
            <w:proofErr w:type="spellStart"/>
            <w:r w:rsidRPr="00EB7372">
              <w:rPr>
                <w:color w:val="17365D" w:themeColor="text2" w:themeShade="BF"/>
                <w:sz w:val="20"/>
                <w:szCs w:val="20"/>
              </w:rPr>
              <w:t>sosyolojisi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örnekleri</w:t>
            </w:r>
            <w:proofErr w:type="spellEnd"/>
          </w:p>
        </w:tc>
        <w:tc>
          <w:tcPr>
            <w:tcW w:w="1481" w:type="pct"/>
            <w:gridSpan w:val="2"/>
            <w:vAlign w:val="center"/>
          </w:tcPr>
          <w:p w14:paraId="5CE2BCE3" w14:textId="4E1C74BE"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062CEB75" w14:textId="77777777" w:rsidR="00C06A3F" w:rsidRPr="00333868" w:rsidRDefault="00C06A3F" w:rsidP="001A15BC">
            <w:pPr>
              <w:ind w:left="170"/>
              <w:jc w:val="both"/>
              <w:rPr>
                <w:color w:val="17365D" w:themeColor="text2" w:themeShade="BF"/>
                <w:sz w:val="20"/>
                <w:szCs w:val="20"/>
                <w:lang w:val="tr-TR"/>
              </w:rPr>
            </w:pPr>
          </w:p>
        </w:tc>
      </w:tr>
      <w:tr w:rsidR="009A5A36" w:rsidRPr="00333868" w14:paraId="1C2ADF64" w14:textId="04518B2C" w:rsidTr="00EB7372">
        <w:trPr>
          <w:trHeight w:val="397"/>
          <w:jc w:val="center"/>
        </w:trPr>
        <w:tc>
          <w:tcPr>
            <w:tcW w:w="630" w:type="pct"/>
            <w:vAlign w:val="center"/>
          </w:tcPr>
          <w:p w14:paraId="0B6E0FC3" w14:textId="0841ECB6" w:rsidR="00C06A3F" w:rsidRPr="00333868" w:rsidRDefault="00050267"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p>
        </w:tc>
        <w:tc>
          <w:tcPr>
            <w:tcW w:w="1543" w:type="pct"/>
            <w:vAlign w:val="center"/>
          </w:tcPr>
          <w:p w14:paraId="185F75F3" w14:textId="2519DFD4" w:rsidR="00C06A3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Sosyolojinin</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tarihçesi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klasik</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kuramlar</w:t>
            </w:r>
            <w:proofErr w:type="spellEnd"/>
          </w:p>
        </w:tc>
        <w:tc>
          <w:tcPr>
            <w:tcW w:w="1481" w:type="pct"/>
            <w:gridSpan w:val="2"/>
            <w:vAlign w:val="center"/>
          </w:tcPr>
          <w:p w14:paraId="31837BA3" w14:textId="34B78540"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4754DC25" w14:textId="77777777" w:rsidR="00C06A3F" w:rsidRPr="00333868" w:rsidRDefault="00C06A3F" w:rsidP="00E43153">
            <w:pPr>
              <w:ind w:left="170"/>
              <w:jc w:val="both"/>
              <w:rPr>
                <w:color w:val="17365D" w:themeColor="text2" w:themeShade="BF"/>
                <w:sz w:val="20"/>
                <w:szCs w:val="20"/>
                <w:lang w:val="tr-TR"/>
              </w:rPr>
            </w:pPr>
          </w:p>
        </w:tc>
      </w:tr>
      <w:tr w:rsidR="009A5A36" w:rsidRPr="00333868" w14:paraId="2C18550C" w14:textId="1D8E4405" w:rsidTr="00EB7372">
        <w:trPr>
          <w:trHeight w:val="397"/>
          <w:jc w:val="center"/>
        </w:trPr>
        <w:tc>
          <w:tcPr>
            <w:tcW w:w="630" w:type="pct"/>
            <w:vAlign w:val="center"/>
          </w:tcPr>
          <w:p w14:paraId="33C8BFE1" w14:textId="73A9A3A8" w:rsidR="00C06A3F" w:rsidRPr="00333868" w:rsidRDefault="00050267"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w:t>
            </w:r>
          </w:p>
        </w:tc>
        <w:tc>
          <w:tcPr>
            <w:tcW w:w="1543" w:type="pct"/>
            <w:vAlign w:val="center"/>
          </w:tcPr>
          <w:p w14:paraId="3775F3F1" w14:textId="4C7023E5" w:rsidR="00C06A3F" w:rsidRPr="008A52FB"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Çağdaş</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sosyoloji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kuramları</w:t>
            </w:r>
            <w:proofErr w:type="spellEnd"/>
          </w:p>
        </w:tc>
        <w:tc>
          <w:tcPr>
            <w:tcW w:w="1481" w:type="pct"/>
            <w:gridSpan w:val="2"/>
            <w:vAlign w:val="center"/>
          </w:tcPr>
          <w:p w14:paraId="431C3489" w14:textId="7F7FB51F"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75D43FB7" w14:textId="77777777" w:rsidR="00C06A3F" w:rsidRPr="00333868" w:rsidRDefault="00C06A3F" w:rsidP="00E965CF">
            <w:pPr>
              <w:ind w:left="170"/>
              <w:jc w:val="both"/>
              <w:rPr>
                <w:color w:val="17365D" w:themeColor="text2" w:themeShade="BF"/>
                <w:sz w:val="20"/>
                <w:szCs w:val="20"/>
                <w:lang w:val="tr-TR"/>
              </w:rPr>
            </w:pPr>
          </w:p>
        </w:tc>
      </w:tr>
      <w:tr w:rsidR="009A5A36" w:rsidRPr="00333868" w14:paraId="3144CD28" w14:textId="6A9D4FC1" w:rsidTr="00EB7372">
        <w:trPr>
          <w:trHeight w:val="397"/>
          <w:jc w:val="center"/>
        </w:trPr>
        <w:tc>
          <w:tcPr>
            <w:tcW w:w="630" w:type="pct"/>
            <w:vAlign w:val="center"/>
          </w:tcPr>
          <w:p w14:paraId="3C8368B4" w14:textId="25B21B20" w:rsidR="00C06A3F" w:rsidRPr="00333868" w:rsidRDefault="00050267"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w:t>
            </w:r>
          </w:p>
        </w:tc>
        <w:tc>
          <w:tcPr>
            <w:tcW w:w="1543" w:type="pct"/>
            <w:vAlign w:val="center"/>
          </w:tcPr>
          <w:p w14:paraId="185495D6" w14:textId="04B250BB" w:rsidR="00810283" w:rsidRPr="008A52FB" w:rsidRDefault="00EB7372" w:rsidP="00EB7372">
            <w:pPr>
              <w:ind w:left="170"/>
              <w:rPr>
                <w:color w:val="17365D" w:themeColor="text2" w:themeShade="BF"/>
                <w:sz w:val="20"/>
                <w:szCs w:val="20"/>
                <w:lang w:val="tr-TR"/>
              </w:rPr>
            </w:pPr>
            <w:proofErr w:type="spellStart"/>
            <w:r w:rsidRPr="00EB7372">
              <w:rPr>
                <w:color w:val="17365D" w:themeColor="text2" w:themeShade="BF"/>
                <w:sz w:val="20"/>
                <w:szCs w:val="20"/>
              </w:rPr>
              <w:t>Kültür</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sosyalizasyon</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dini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kimlik</w:t>
            </w:r>
            <w:proofErr w:type="spellEnd"/>
          </w:p>
        </w:tc>
        <w:tc>
          <w:tcPr>
            <w:tcW w:w="1481" w:type="pct"/>
            <w:gridSpan w:val="2"/>
            <w:vAlign w:val="center"/>
          </w:tcPr>
          <w:p w14:paraId="5B143512" w14:textId="61547466"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30099E1E"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D82E5A" w14:textId="7C03BA2A" w:rsidTr="00EB7372">
        <w:trPr>
          <w:trHeight w:val="397"/>
          <w:jc w:val="center"/>
        </w:trPr>
        <w:tc>
          <w:tcPr>
            <w:tcW w:w="630" w:type="pct"/>
            <w:vAlign w:val="center"/>
          </w:tcPr>
          <w:p w14:paraId="377F4229" w14:textId="07EE87F4" w:rsidR="00C06A3F" w:rsidRPr="00333868" w:rsidRDefault="00050267"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p>
        </w:tc>
        <w:tc>
          <w:tcPr>
            <w:tcW w:w="1543" w:type="pct"/>
            <w:vAlign w:val="center"/>
          </w:tcPr>
          <w:p w14:paraId="2819F570" w14:textId="1929C0C3" w:rsidR="00810283"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Sosyal</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gruplar</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hareketler</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dini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topluluklar</w:t>
            </w:r>
            <w:proofErr w:type="spellEnd"/>
          </w:p>
        </w:tc>
        <w:tc>
          <w:tcPr>
            <w:tcW w:w="1481" w:type="pct"/>
            <w:gridSpan w:val="2"/>
            <w:vAlign w:val="center"/>
          </w:tcPr>
          <w:p w14:paraId="4B05714B" w14:textId="08ADE389"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3609D239" w14:textId="77777777" w:rsidR="00C06A3F" w:rsidRPr="00333868" w:rsidRDefault="00C06A3F" w:rsidP="00410237">
            <w:pPr>
              <w:ind w:left="170"/>
              <w:jc w:val="both"/>
              <w:rPr>
                <w:color w:val="17365D" w:themeColor="text2" w:themeShade="BF"/>
                <w:sz w:val="20"/>
                <w:szCs w:val="20"/>
                <w:lang w:val="tr-TR"/>
              </w:rPr>
            </w:pPr>
          </w:p>
        </w:tc>
      </w:tr>
      <w:tr w:rsidR="009A5A36" w:rsidRPr="00333868" w14:paraId="1DC9438F" w14:textId="31D29D04" w:rsidTr="00EB7372">
        <w:trPr>
          <w:trHeight w:val="397"/>
          <w:jc w:val="center"/>
        </w:trPr>
        <w:tc>
          <w:tcPr>
            <w:tcW w:w="630" w:type="pct"/>
            <w:vAlign w:val="center"/>
          </w:tcPr>
          <w:p w14:paraId="4276FFF2" w14:textId="2FA23DA9" w:rsidR="00C06A3F" w:rsidRPr="00333868" w:rsidRDefault="00050267"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7.</w:t>
            </w:r>
          </w:p>
        </w:tc>
        <w:tc>
          <w:tcPr>
            <w:tcW w:w="1543" w:type="pct"/>
            <w:vAlign w:val="center"/>
          </w:tcPr>
          <w:p w14:paraId="6A45CB2A" w14:textId="1DEB2BC0" w:rsidR="00810283" w:rsidRPr="00333868" w:rsidRDefault="00EB7372" w:rsidP="00EB7372">
            <w:pPr>
              <w:ind w:left="170"/>
              <w:rPr>
                <w:color w:val="17365D" w:themeColor="text2" w:themeShade="BF"/>
                <w:sz w:val="20"/>
                <w:szCs w:val="20"/>
                <w:lang w:val="tr-TR"/>
              </w:rPr>
            </w:pPr>
            <w:proofErr w:type="spellStart"/>
            <w:r w:rsidRPr="00EB7372">
              <w:rPr>
                <w:color w:val="17365D" w:themeColor="text2" w:themeShade="BF"/>
                <w:sz w:val="20"/>
                <w:szCs w:val="20"/>
              </w:rPr>
              <w:t>Tabakalaşma</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çatışma</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bütünleşme</w:t>
            </w:r>
            <w:proofErr w:type="spellEnd"/>
          </w:p>
        </w:tc>
        <w:tc>
          <w:tcPr>
            <w:tcW w:w="1481" w:type="pct"/>
            <w:gridSpan w:val="2"/>
            <w:vAlign w:val="center"/>
          </w:tcPr>
          <w:p w14:paraId="1DA3538E" w14:textId="11FEAF8D"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77DE60CA"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327708D" w14:textId="29342A62" w:rsidTr="00EB7372">
        <w:trPr>
          <w:trHeight w:val="397"/>
          <w:jc w:val="center"/>
        </w:trPr>
        <w:tc>
          <w:tcPr>
            <w:tcW w:w="630" w:type="pct"/>
            <w:shd w:val="clear" w:color="auto" w:fill="DAEEF3" w:themeFill="accent5" w:themeFillTint="33"/>
            <w:vAlign w:val="center"/>
          </w:tcPr>
          <w:p w14:paraId="4D3177AD" w14:textId="2810CF30"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p>
        </w:tc>
        <w:tc>
          <w:tcPr>
            <w:tcW w:w="2348"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020"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EB7372">
        <w:trPr>
          <w:trHeight w:val="397"/>
          <w:jc w:val="center"/>
        </w:trPr>
        <w:tc>
          <w:tcPr>
            <w:tcW w:w="630" w:type="pct"/>
            <w:vAlign w:val="center"/>
          </w:tcPr>
          <w:p w14:paraId="7FFBB4FA" w14:textId="72A23664" w:rsidR="003D714B" w:rsidRPr="00333868" w:rsidRDefault="00050267"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 xml:space="preserve">8. </w:t>
            </w:r>
          </w:p>
        </w:tc>
        <w:tc>
          <w:tcPr>
            <w:tcW w:w="1543" w:type="pct"/>
            <w:vAlign w:val="center"/>
          </w:tcPr>
          <w:p w14:paraId="765ADC38" w14:textId="6BB7A19A" w:rsidR="003D714B"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Toplum</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tipleri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geleneksel</w:t>
            </w:r>
            <w:proofErr w:type="spellEnd"/>
            <w:r w:rsidRPr="00EB7372">
              <w:rPr>
                <w:color w:val="17365D" w:themeColor="text2" w:themeShade="BF"/>
                <w:sz w:val="20"/>
                <w:szCs w:val="20"/>
              </w:rPr>
              <w:t>, modern, postmodern</w:t>
            </w:r>
          </w:p>
        </w:tc>
        <w:tc>
          <w:tcPr>
            <w:tcW w:w="1481" w:type="pct"/>
            <w:gridSpan w:val="2"/>
            <w:vAlign w:val="center"/>
          </w:tcPr>
          <w:p w14:paraId="16BF44DC" w14:textId="72A17136" w:rsidR="003D714B"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42C170C8" w14:textId="77777777" w:rsidR="003D714B" w:rsidRPr="00333868" w:rsidRDefault="003D714B" w:rsidP="00E965CF">
            <w:pPr>
              <w:ind w:left="170"/>
              <w:jc w:val="both"/>
              <w:rPr>
                <w:color w:val="17365D" w:themeColor="text2" w:themeShade="BF"/>
                <w:sz w:val="20"/>
                <w:szCs w:val="20"/>
                <w:lang w:val="tr-TR"/>
              </w:rPr>
            </w:pPr>
          </w:p>
        </w:tc>
      </w:tr>
      <w:tr w:rsidR="009A5A36" w:rsidRPr="00333868" w14:paraId="089E298D" w14:textId="3A0D2685" w:rsidTr="00EB7372">
        <w:trPr>
          <w:trHeight w:val="397"/>
          <w:jc w:val="center"/>
        </w:trPr>
        <w:tc>
          <w:tcPr>
            <w:tcW w:w="630" w:type="pct"/>
            <w:vAlign w:val="center"/>
          </w:tcPr>
          <w:p w14:paraId="3B159BC7" w14:textId="15D408BA" w:rsidR="00C06A3F" w:rsidRPr="00333868" w:rsidRDefault="00050267"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w:t>
            </w:r>
          </w:p>
        </w:tc>
        <w:tc>
          <w:tcPr>
            <w:tcW w:w="1543" w:type="pct"/>
            <w:vAlign w:val="center"/>
          </w:tcPr>
          <w:p w14:paraId="4705F0DE" w14:textId="74897D86" w:rsidR="00C06A3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Toplumsal</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kurumlar</w:t>
            </w:r>
            <w:proofErr w:type="spellEnd"/>
            <w:r w:rsidRPr="00EB7372">
              <w:rPr>
                <w:color w:val="17365D" w:themeColor="text2" w:themeShade="BF"/>
                <w:sz w:val="20"/>
                <w:szCs w:val="20"/>
              </w:rPr>
              <w:t xml:space="preserve"> I: din, </w:t>
            </w:r>
            <w:proofErr w:type="spellStart"/>
            <w:r w:rsidRPr="00EB7372">
              <w:rPr>
                <w:color w:val="17365D" w:themeColor="text2" w:themeShade="BF"/>
                <w:sz w:val="20"/>
                <w:szCs w:val="20"/>
              </w:rPr>
              <w:t>aile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eğitim</w:t>
            </w:r>
            <w:proofErr w:type="spellEnd"/>
          </w:p>
        </w:tc>
        <w:tc>
          <w:tcPr>
            <w:tcW w:w="1481" w:type="pct"/>
            <w:gridSpan w:val="2"/>
            <w:vAlign w:val="center"/>
          </w:tcPr>
          <w:p w14:paraId="49F64ABE" w14:textId="36811F47"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258B9E66"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035968" w14:textId="78487FF9" w:rsidTr="00EB7372">
        <w:trPr>
          <w:trHeight w:val="397"/>
          <w:jc w:val="center"/>
        </w:trPr>
        <w:tc>
          <w:tcPr>
            <w:tcW w:w="630" w:type="pct"/>
            <w:vAlign w:val="center"/>
          </w:tcPr>
          <w:p w14:paraId="36ACC77C" w14:textId="22EC5973" w:rsidR="00C06A3F" w:rsidRPr="00333868" w:rsidRDefault="0005026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w:t>
            </w:r>
          </w:p>
        </w:tc>
        <w:tc>
          <w:tcPr>
            <w:tcW w:w="1543" w:type="pct"/>
            <w:vAlign w:val="center"/>
          </w:tcPr>
          <w:p w14:paraId="1D6DC1E8" w14:textId="4CA15DF8" w:rsidR="00E609DF" w:rsidRPr="008A52FB"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Toplumsal</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kurumlar</w:t>
            </w:r>
            <w:proofErr w:type="spellEnd"/>
            <w:r w:rsidRPr="00EB7372">
              <w:rPr>
                <w:color w:val="17365D" w:themeColor="text2" w:themeShade="BF"/>
                <w:sz w:val="20"/>
                <w:szCs w:val="20"/>
              </w:rPr>
              <w:t xml:space="preserve"> II: </w:t>
            </w:r>
            <w:proofErr w:type="spellStart"/>
            <w:r w:rsidRPr="00EB7372">
              <w:rPr>
                <w:color w:val="17365D" w:themeColor="text2" w:themeShade="BF"/>
                <w:sz w:val="20"/>
                <w:szCs w:val="20"/>
              </w:rPr>
              <w:t>ekonomi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siyaset</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hukuk</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medya</w:t>
            </w:r>
            <w:proofErr w:type="spellEnd"/>
          </w:p>
        </w:tc>
        <w:tc>
          <w:tcPr>
            <w:tcW w:w="1481" w:type="pct"/>
            <w:gridSpan w:val="2"/>
            <w:vAlign w:val="center"/>
          </w:tcPr>
          <w:p w14:paraId="16B49D4D" w14:textId="76C43E96"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10627A42" w14:textId="77777777" w:rsidR="00C06A3F" w:rsidRPr="00333868" w:rsidRDefault="00C06A3F" w:rsidP="00E74217">
            <w:pPr>
              <w:ind w:left="170"/>
              <w:jc w:val="both"/>
              <w:rPr>
                <w:color w:val="17365D" w:themeColor="text2" w:themeShade="BF"/>
                <w:sz w:val="20"/>
                <w:szCs w:val="20"/>
                <w:lang w:val="tr-TR"/>
              </w:rPr>
            </w:pPr>
          </w:p>
        </w:tc>
      </w:tr>
      <w:tr w:rsidR="009A5A36" w:rsidRPr="00333868" w14:paraId="1B2DEFF1" w14:textId="2CF8E0C3" w:rsidTr="00EB7372">
        <w:trPr>
          <w:trHeight w:val="397"/>
          <w:jc w:val="center"/>
        </w:trPr>
        <w:tc>
          <w:tcPr>
            <w:tcW w:w="630" w:type="pct"/>
            <w:vAlign w:val="center"/>
          </w:tcPr>
          <w:p w14:paraId="5D89BABA" w14:textId="3872065F" w:rsidR="00C06A3F" w:rsidRPr="00333868" w:rsidRDefault="0005026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w:t>
            </w:r>
          </w:p>
        </w:tc>
        <w:tc>
          <w:tcPr>
            <w:tcW w:w="1543" w:type="pct"/>
            <w:vAlign w:val="center"/>
          </w:tcPr>
          <w:p w14:paraId="07CD6A82" w14:textId="552FAA5E" w:rsidR="00E609D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Küreselleşme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modernleşme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sekülerleşme</w:t>
            </w:r>
            <w:proofErr w:type="spellEnd"/>
          </w:p>
        </w:tc>
        <w:tc>
          <w:tcPr>
            <w:tcW w:w="1481" w:type="pct"/>
            <w:gridSpan w:val="2"/>
            <w:vAlign w:val="center"/>
          </w:tcPr>
          <w:p w14:paraId="6E7BB725" w14:textId="61A1EB0A"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62D367D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0BF6171C" w14:textId="634281A2" w:rsidTr="00EB7372">
        <w:trPr>
          <w:trHeight w:val="397"/>
          <w:jc w:val="center"/>
        </w:trPr>
        <w:tc>
          <w:tcPr>
            <w:tcW w:w="630" w:type="pct"/>
            <w:vAlign w:val="center"/>
          </w:tcPr>
          <w:p w14:paraId="4C5AC0CC" w14:textId="745D9487" w:rsidR="00C06A3F" w:rsidRPr="00333868" w:rsidRDefault="0005026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w:t>
            </w:r>
          </w:p>
        </w:tc>
        <w:tc>
          <w:tcPr>
            <w:tcW w:w="1543" w:type="pct"/>
            <w:vAlign w:val="center"/>
          </w:tcPr>
          <w:p w14:paraId="21F05763" w14:textId="10E43AF6" w:rsidR="00E609DF" w:rsidRPr="008A52FB"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Çevre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iklim</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krizi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dini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perspektifler</w:t>
            </w:r>
            <w:proofErr w:type="spellEnd"/>
          </w:p>
        </w:tc>
        <w:tc>
          <w:tcPr>
            <w:tcW w:w="1481" w:type="pct"/>
            <w:gridSpan w:val="2"/>
            <w:vAlign w:val="center"/>
          </w:tcPr>
          <w:p w14:paraId="1C55359A" w14:textId="1BC2C3DD"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09741359" w14:textId="77777777" w:rsidR="00C06A3F" w:rsidRPr="00333868" w:rsidRDefault="00C06A3F" w:rsidP="003C48C0">
            <w:pPr>
              <w:ind w:left="170"/>
              <w:jc w:val="both"/>
              <w:rPr>
                <w:color w:val="17365D" w:themeColor="text2" w:themeShade="BF"/>
                <w:sz w:val="20"/>
                <w:szCs w:val="20"/>
                <w:lang w:val="tr-TR"/>
              </w:rPr>
            </w:pPr>
          </w:p>
        </w:tc>
      </w:tr>
      <w:tr w:rsidR="009A5A36" w:rsidRPr="00333868" w14:paraId="583C6710" w14:textId="4516FB99" w:rsidTr="00EB7372">
        <w:trPr>
          <w:trHeight w:val="397"/>
          <w:jc w:val="center"/>
        </w:trPr>
        <w:tc>
          <w:tcPr>
            <w:tcW w:w="630" w:type="pct"/>
            <w:vAlign w:val="center"/>
          </w:tcPr>
          <w:p w14:paraId="7AE14F8E" w14:textId="6DC64B50" w:rsidR="00C06A3F" w:rsidRPr="00333868" w:rsidRDefault="0005026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p>
        </w:tc>
        <w:tc>
          <w:tcPr>
            <w:tcW w:w="1543" w:type="pct"/>
            <w:vAlign w:val="center"/>
          </w:tcPr>
          <w:p w14:paraId="30B5F83E" w14:textId="318D541D" w:rsidR="00E609D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Toplumsal</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cinsiyet</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din</w:t>
            </w:r>
          </w:p>
        </w:tc>
        <w:tc>
          <w:tcPr>
            <w:tcW w:w="1481" w:type="pct"/>
            <w:gridSpan w:val="2"/>
            <w:vAlign w:val="center"/>
          </w:tcPr>
          <w:p w14:paraId="50012D87" w14:textId="19E0B7F9"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1DBEF44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4344BE9E" w14:textId="41AD02A8" w:rsidTr="00EB7372">
        <w:trPr>
          <w:trHeight w:val="397"/>
          <w:jc w:val="center"/>
        </w:trPr>
        <w:tc>
          <w:tcPr>
            <w:tcW w:w="630" w:type="pct"/>
            <w:vAlign w:val="center"/>
          </w:tcPr>
          <w:p w14:paraId="204AB48B" w14:textId="32537B5D" w:rsidR="00C06A3F" w:rsidRPr="00333868" w:rsidRDefault="0005026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14.</w:t>
            </w:r>
          </w:p>
        </w:tc>
        <w:tc>
          <w:tcPr>
            <w:tcW w:w="1543" w:type="pct"/>
            <w:vAlign w:val="center"/>
          </w:tcPr>
          <w:p w14:paraId="42596E90" w14:textId="2F45B0F2" w:rsidR="000D29BA" w:rsidRPr="00333868" w:rsidRDefault="00EB7372" w:rsidP="00EB7372">
            <w:pPr>
              <w:ind w:left="170"/>
              <w:rPr>
                <w:color w:val="17365D" w:themeColor="text2" w:themeShade="BF"/>
                <w:sz w:val="20"/>
                <w:szCs w:val="20"/>
                <w:lang w:val="tr-TR"/>
              </w:rPr>
            </w:pPr>
            <w:proofErr w:type="spellStart"/>
            <w:r w:rsidRPr="00EB7372">
              <w:rPr>
                <w:color w:val="17365D" w:themeColor="text2" w:themeShade="BF"/>
                <w:sz w:val="20"/>
                <w:szCs w:val="20"/>
              </w:rPr>
              <w:t>Teknoloji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yapay</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zekâ</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transhümanizm</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toplum</w:t>
            </w:r>
            <w:proofErr w:type="spellEnd"/>
          </w:p>
        </w:tc>
        <w:tc>
          <w:tcPr>
            <w:tcW w:w="1481" w:type="pct"/>
            <w:gridSpan w:val="2"/>
            <w:vAlign w:val="center"/>
          </w:tcPr>
          <w:p w14:paraId="7BF363B3" w14:textId="5CFE9842"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254BC4D8" w14:textId="77777777" w:rsidR="00C06A3F" w:rsidRPr="00333868" w:rsidRDefault="00C06A3F" w:rsidP="00E74217">
            <w:pPr>
              <w:ind w:left="170"/>
              <w:jc w:val="both"/>
              <w:rPr>
                <w:color w:val="17365D" w:themeColor="text2" w:themeShade="BF"/>
                <w:sz w:val="20"/>
                <w:szCs w:val="20"/>
                <w:lang w:val="tr-TR"/>
              </w:rPr>
            </w:pPr>
          </w:p>
        </w:tc>
      </w:tr>
      <w:tr w:rsidR="009A5A36" w:rsidRPr="00333868" w14:paraId="57EFB753" w14:textId="66CB55D4" w:rsidTr="00EB7372">
        <w:trPr>
          <w:trHeight w:val="397"/>
          <w:jc w:val="center"/>
        </w:trPr>
        <w:tc>
          <w:tcPr>
            <w:tcW w:w="630" w:type="pct"/>
            <w:shd w:val="clear" w:color="auto" w:fill="DAEEF3" w:themeFill="accent5" w:themeFillTint="33"/>
            <w:vAlign w:val="center"/>
          </w:tcPr>
          <w:p w14:paraId="3F517F27" w14:textId="47B05F4C"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p>
        </w:tc>
        <w:tc>
          <w:tcPr>
            <w:tcW w:w="2348"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020"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0810633E" w14:textId="61C97ADE" w:rsidR="009A5A36" w:rsidRPr="00333868" w:rsidRDefault="008A52FB"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08AB9D53"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vAlign w:val="center"/>
          </w:tcPr>
          <w:p w14:paraId="7BE86556" w14:textId="31374DBD" w:rsidR="009A5A36" w:rsidRPr="00333868" w:rsidRDefault="008A52FB"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3263584A"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83EE99F"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4B5DD1D1"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38058A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DD5E0AD"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11916C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94711A5"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67CD529"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E0A6726"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024142A"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32676A9"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5A2FE59"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190464B7" w:rsidR="00333868" w:rsidRPr="00173949" w:rsidRDefault="00055AB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6E5170E5" w:rsidR="00333868" w:rsidRPr="00173949" w:rsidRDefault="00055AB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A85D872" w:rsidR="00333868" w:rsidRPr="00173949" w:rsidRDefault="00055AB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9679E0E"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F5F81AB"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C492D" w14:textId="77777777" w:rsidR="00613EFB" w:rsidRDefault="00613EFB">
      <w:r>
        <w:separator/>
      </w:r>
    </w:p>
  </w:endnote>
  <w:endnote w:type="continuationSeparator" w:id="0">
    <w:p w14:paraId="6A899148" w14:textId="77777777" w:rsidR="00613EFB" w:rsidRDefault="0061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CCBD6" w14:textId="77777777" w:rsidR="00613EFB" w:rsidRDefault="00613EFB">
      <w:r>
        <w:separator/>
      </w:r>
    </w:p>
  </w:footnote>
  <w:footnote w:type="continuationSeparator" w:id="0">
    <w:p w14:paraId="799C0A1C" w14:textId="77777777" w:rsidR="00613EFB" w:rsidRDefault="00613E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0" w:nlCheck="1" w:checkStyle="0"/>
  <w:activeWritingStyle w:appName="MSWord" w:lang="tr-TR"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0267"/>
    <w:rsid w:val="00055AB8"/>
    <w:rsid w:val="0005768D"/>
    <w:rsid w:val="000B7EC6"/>
    <w:rsid w:val="000D29BA"/>
    <w:rsid w:val="000F7BAC"/>
    <w:rsid w:val="00107575"/>
    <w:rsid w:val="00173949"/>
    <w:rsid w:val="00184D7B"/>
    <w:rsid w:val="00196858"/>
    <w:rsid w:val="001A15BC"/>
    <w:rsid w:val="001B7976"/>
    <w:rsid w:val="00204885"/>
    <w:rsid w:val="002133E0"/>
    <w:rsid w:val="00213A81"/>
    <w:rsid w:val="00256E95"/>
    <w:rsid w:val="00266423"/>
    <w:rsid w:val="00333868"/>
    <w:rsid w:val="0038686D"/>
    <w:rsid w:val="00386D35"/>
    <w:rsid w:val="003A1A61"/>
    <w:rsid w:val="003C48C0"/>
    <w:rsid w:val="003D714B"/>
    <w:rsid w:val="003E0DCF"/>
    <w:rsid w:val="003F0A3C"/>
    <w:rsid w:val="003F3709"/>
    <w:rsid w:val="00410237"/>
    <w:rsid w:val="004512C3"/>
    <w:rsid w:val="004E00ED"/>
    <w:rsid w:val="004F6DAA"/>
    <w:rsid w:val="00501D1B"/>
    <w:rsid w:val="00504FC8"/>
    <w:rsid w:val="00511355"/>
    <w:rsid w:val="00555080"/>
    <w:rsid w:val="005A5227"/>
    <w:rsid w:val="005D0495"/>
    <w:rsid w:val="005D0EC0"/>
    <w:rsid w:val="005D5180"/>
    <w:rsid w:val="00613EFB"/>
    <w:rsid w:val="00622188"/>
    <w:rsid w:val="00665279"/>
    <w:rsid w:val="0068085F"/>
    <w:rsid w:val="0069535E"/>
    <w:rsid w:val="006F7F25"/>
    <w:rsid w:val="00707428"/>
    <w:rsid w:val="00716131"/>
    <w:rsid w:val="00757D86"/>
    <w:rsid w:val="00772638"/>
    <w:rsid w:val="007849C8"/>
    <w:rsid w:val="00787D95"/>
    <w:rsid w:val="007C06A8"/>
    <w:rsid w:val="007F5D29"/>
    <w:rsid w:val="00800C75"/>
    <w:rsid w:val="00810283"/>
    <w:rsid w:val="0081535E"/>
    <w:rsid w:val="0083632F"/>
    <w:rsid w:val="008448A0"/>
    <w:rsid w:val="0089630D"/>
    <w:rsid w:val="008A52FB"/>
    <w:rsid w:val="00900DE1"/>
    <w:rsid w:val="0091089A"/>
    <w:rsid w:val="0092087A"/>
    <w:rsid w:val="009A5A36"/>
    <w:rsid w:val="00A65A6F"/>
    <w:rsid w:val="00A823EE"/>
    <w:rsid w:val="00A97207"/>
    <w:rsid w:val="00AA520E"/>
    <w:rsid w:val="00AA5B3C"/>
    <w:rsid w:val="00AB76CA"/>
    <w:rsid w:val="00AF6039"/>
    <w:rsid w:val="00B1392F"/>
    <w:rsid w:val="00B33971"/>
    <w:rsid w:val="00C013EE"/>
    <w:rsid w:val="00C06A3F"/>
    <w:rsid w:val="00C20AAC"/>
    <w:rsid w:val="00C254B2"/>
    <w:rsid w:val="00C6114F"/>
    <w:rsid w:val="00C949A1"/>
    <w:rsid w:val="00CA4777"/>
    <w:rsid w:val="00CC62BB"/>
    <w:rsid w:val="00CE513A"/>
    <w:rsid w:val="00D255D5"/>
    <w:rsid w:val="00D75534"/>
    <w:rsid w:val="00D810F1"/>
    <w:rsid w:val="00DD5C80"/>
    <w:rsid w:val="00DE1D94"/>
    <w:rsid w:val="00E03566"/>
    <w:rsid w:val="00E15685"/>
    <w:rsid w:val="00E40A2A"/>
    <w:rsid w:val="00E43153"/>
    <w:rsid w:val="00E609DF"/>
    <w:rsid w:val="00E65B3B"/>
    <w:rsid w:val="00E74217"/>
    <w:rsid w:val="00E965CF"/>
    <w:rsid w:val="00EA7F84"/>
    <w:rsid w:val="00EB0249"/>
    <w:rsid w:val="00EB7372"/>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NormalWeb">
    <w:name w:val="Normal (Web)"/>
    <w:basedOn w:val="Normal"/>
    <w:uiPriority w:val="99"/>
    <w:semiHidden/>
    <w:unhideWhenUsed/>
    <w:rsid w:val="00EB73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2677B"/>
    <w:rsid w:val="001318C1"/>
    <w:rsid w:val="00256E95"/>
    <w:rsid w:val="00277E28"/>
    <w:rsid w:val="003D7F73"/>
    <w:rsid w:val="005041FE"/>
    <w:rsid w:val="00504FC8"/>
    <w:rsid w:val="007029FF"/>
    <w:rsid w:val="00716D23"/>
    <w:rsid w:val="00757D86"/>
    <w:rsid w:val="007F0365"/>
    <w:rsid w:val="0083632F"/>
    <w:rsid w:val="008625B6"/>
    <w:rsid w:val="00945742"/>
    <w:rsid w:val="00965BAE"/>
    <w:rsid w:val="00A93E4D"/>
    <w:rsid w:val="00B1392F"/>
    <w:rsid w:val="00BB1A6A"/>
    <w:rsid w:val="00C20AAC"/>
    <w:rsid w:val="00CE37B9"/>
    <w:rsid w:val="00DE1D94"/>
    <w:rsid w:val="00E20C59"/>
    <w:rsid w:val="00E21B3B"/>
    <w:rsid w:val="00E26C16"/>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828E-446B-40ED-B2F3-9B862ECC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1033</Words>
  <Characters>5892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SUAT EKER</cp:lastModifiedBy>
  <cp:revision>3</cp:revision>
  <dcterms:created xsi:type="dcterms:W3CDTF">2025-10-06T09:14:00Z</dcterms:created>
  <dcterms:modified xsi:type="dcterms:W3CDTF">2025-10-08T07:44:00Z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y fmtid="{D5CDD505-2E9C-101B-9397-08002B2CF9AE}" pid="7" name="GrammarlyDocumentId">
    <vt:lpwstr>4dae7b20-e568-4981-95ee-17633d3233d5</vt:lpwstr>
  </property>
</Properties>
</file>